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66" w:rsidRDefault="00416366" w:rsidP="00416366">
      <w:pPr>
        <w:spacing w:line="240" w:lineRule="auto"/>
        <w:jc w:val="center"/>
      </w:pPr>
      <w:r>
        <w:t xml:space="preserve">Egan City </w:t>
      </w:r>
      <w:r w:rsidR="00D31C79">
        <w:t xml:space="preserve">Special </w:t>
      </w:r>
      <w:r>
        <w:t>Minutes</w:t>
      </w:r>
    </w:p>
    <w:p w:rsidR="00416366" w:rsidRDefault="00044D34" w:rsidP="00416366">
      <w:pPr>
        <w:spacing w:line="240" w:lineRule="auto"/>
        <w:jc w:val="center"/>
      </w:pPr>
      <w:r>
        <w:t>October 16</w:t>
      </w:r>
      <w:r w:rsidR="00416366">
        <w:t>, 2024</w:t>
      </w:r>
    </w:p>
    <w:p w:rsidR="00D31C79" w:rsidRPr="00D31C79" w:rsidRDefault="00D31C79" w:rsidP="00D31C79">
      <w:pPr>
        <w:spacing w:line="220" w:lineRule="exact"/>
      </w:pPr>
      <w:r w:rsidRPr="00D31C79">
        <w:t xml:space="preserve">The Board of Trustees of the City of Egan, South Dakota met in special session on </w:t>
      </w:r>
      <w:r w:rsidR="00044D34">
        <w:t>October 16</w:t>
      </w:r>
      <w:r w:rsidRPr="00D31C79">
        <w:t xml:space="preserve">, </w:t>
      </w:r>
      <w:r w:rsidR="00D263CA" w:rsidRPr="00D31C79">
        <w:t>2024</w:t>
      </w:r>
      <w:proofErr w:type="gramStart"/>
      <w:r w:rsidR="00D263CA" w:rsidRPr="00D31C79">
        <w:t>,</w:t>
      </w:r>
      <w:r w:rsidRPr="00D31C79">
        <w:t>at</w:t>
      </w:r>
      <w:proofErr w:type="gramEnd"/>
      <w:r w:rsidRPr="00D31C79">
        <w:t xml:space="preserve"> Egan City Hall, 110 W 3rd Street, Egan, SD. </w:t>
      </w:r>
    </w:p>
    <w:p w:rsidR="00E31FD2" w:rsidRDefault="00E31FD2" w:rsidP="00E31FD2">
      <w:pPr>
        <w:rPr>
          <w:rFonts w:ascii="Calibri" w:eastAsia="Calibri" w:hAnsi="Calibri" w:cs="Times New Roman"/>
          <w:bCs/>
        </w:rPr>
      </w:pPr>
      <w:r w:rsidRPr="009714F8">
        <w:rPr>
          <w:rFonts w:ascii="Calibri" w:eastAsia="Calibri" w:hAnsi="Calibri" w:cs="Times New Roman"/>
          <w:bCs/>
        </w:rPr>
        <w:t>Present: Board of Trustee</w:t>
      </w:r>
      <w:r w:rsidR="00C93217">
        <w:rPr>
          <w:rFonts w:ascii="Calibri" w:eastAsia="Calibri" w:hAnsi="Calibri" w:cs="Times New Roman"/>
          <w:bCs/>
        </w:rPr>
        <w:t>s</w:t>
      </w:r>
      <w:r w:rsidRPr="009714F8">
        <w:rPr>
          <w:rFonts w:ascii="Calibri" w:eastAsia="Calibri" w:hAnsi="Calibri" w:cs="Times New Roman"/>
          <w:bCs/>
        </w:rPr>
        <w:t xml:space="preserve"> - Nancy Hansen, Mike Hein, Cody </w:t>
      </w:r>
      <w:proofErr w:type="spellStart"/>
      <w:r w:rsidRPr="009714F8">
        <w:rPr>
          <w:rFonts w:ascii="Calibri" w:eastAsia="Calibri" w:hAnsi="Calibri" w:cs="Times New Roman"/>
          <w:bCs/>
        </w:rPr>
        <w:t>Chamblin</w:t>
      </w:r>
      <w:proofErr w:type="spellEnd"/>
      <w:r w:rsidR="0098419D">
        <w:rPr>
          <w:rFonts w:ascii="Calibri" w:eastAsia="Calibri" w:hAnsi="Calibri" w:cs="Times New Roman"/>
          <w:bCs/>
        </w:rPr>
        <w:t>, Jerome Olson</w:t>
      </w:r>
      <w:r w:rsidRPr="009714F8">
        <w:rPr>
          <w:rFonts w:ascii="Calibri" w:eastAsia="Calibri" w:hAnsi="Calibri" w:cs="Times New Roman"/>
          <w:bCs/>
        </w:rPr>
        <w:t xml:space="preserve"> and Michelle Ten Eyck, Finance Officer Kayla Charles</w:t>
      </w:r>
      <w:r w:rsidR="006319DB">
        <w:rPr>
          <w:rFonts w:ascii="Calibri" w:eastAsia="Calibri" w:hAnsi="Calibri" w:cs="Times New Roman"/>
          <w:bCs/>
        </w:rPr>
        <w:t xml:space="preserve"> and Attorney Jennifer Nelson</w:t>
      </w:r>
      <w:r w:rsidRPr="009714F8">
        <w:rPr>
          <w:rFonts w:ascii="Calibri" w:eastAsia="Calibri" w:hAnsi="Calibri" w:cs="Times New Roman"/>
          <w:bCs/>
        </w:rPr>
        <w:t>. Also present: Norm &amp; Donna Koehn, Barb</w:t>
      </w:r>
      <w:r w:rsidR="0068131E">
        <w:rPr>
          <w:rFonts w:ascii="Calibri" w:eastAsia="Calibri" w:hAnsi="Calibri" w:cs="Times New Roman"/>
          <w:bCs/>
        </w:rPr>
        <w:t>ara</w:t>
      </w:r>
      <w:r w:rsidRPr="009714F8">
        <w:rPr>
          <w:rFonts w:ascii="Calibri" w:eastAsia="Calibri" w:hAnsi="Calibri" w:cs="Times New Roman"/>
          <w:bCs/>
        </w:rPr>
        <w:t xml:space="preserve"> </w:t>
      </w:r>
      <w:proofErr w:type="spellStart"/>
      <w:r w:rsidRPr="009714F8">
        <w:rPr>
          <w:rFonts w:ascii="Calibri" w:eastAsia="Calibri" w:hAnsi="Calibri" w:cs="Times New Roman"/>
          <w:bCs/>
        </w:rPr>
        <w:t>Warborg</w:t>
      </w:r>
      <w:proofErr w:type="spellEnd"/>
      <w:r w:rsidR="00044D34">
        <w:rPr>
          <w:rFonts w:ascii="Calibri" w:eastAsia="Calibri" w:hAnsi="Calibri" w:cs="Times New Roman"/>
          <w:bCs/>
        </w:rPr>
        <w:t>, and Don Hansen of Egan</w:t>
      </w:r>
      <w:r w:rsidR="0098419D">
        <w:rPr>
          <w:rFonts w:ascii="Calibri" w:eastAsia="Calibri" w:hAnsi="Calibri" w:cs="Times New Roman"/>
          <w:bCs/>
        </w:rPr>
        <w:t xml:space="preserve"> and Doug </w:t>
      </w:r>
      <w:proofErr w:type="spellStart"/>
      <w:r w:rsidR="0098419D">
        <w:rPr>
          <w:rFonts w:ascii="Calibri" w:eastAsia="Calibri" w:hAnsi="Calibri" w:cs="Times New Roman"/>
          <w:bCs/>
        </w:rPr>
        <w:t>Kinniburgh</w:t>
      </w:r>
      <w:proofErr w:type="spellEnd"/>
      <w:r w:rsidR="0098419D">
        <w:rPr>
          <w:rFonts w:ascii="Calibri" w:eastAsia="Calibri" w:hAnsi="Calibri" w:cs="Times New Roman"/>
          <w:bCs/>
        </w:rPr>
        <w:t xml:space="preserve"> and Joanne </w:t>
      </w:r>
      <w:proofErr w:type="spellStart"/>
      <w:r w:rsidR="0098419D">
        <w:rPr>
          <w:rFonts w:ascii="Calibri" w:eastAsia="Calibri" w:hAnsi="Calibri" w:cs="Times New Roman"/>
          <w:bCs/>
        </w:rPr>
        <w:t>Hight</w:t>
      </w:r>
      <w:proofErr w:type="spellEnd"/>
      <w:r w:rsidR="0098419D">
        <w:rPr>
          <w:rFonts w:ascii="Calibri" w:eastAsia="Calibri" w:hAnsi="Calibri" w:cs="Times New Roman"/>
          <w:bCs/>
        </w:rPr>
        <w:t xml:space="preserve"> representing South Dakota DOT.</w:t>
      </w:r>
    </w:p>
    <w:p w:rsidR="00416366" w:rsidRDefault="00D31C79" w:rsidP="00416366">
      <w:pPr>
        <w:spacing w:line="220" w:lineRule="exact"/>
      </w:pPr>
      <w:r>
        <w:t>5:30</w:t>
      </w:r>
      <w:r w:rsidR="00416366">
        <w:t xml:space="preserve"> pm meeting was called to order by Chairman </w:t>
      </w:r>
      <w:proofErr w:type="spellStart"/>
      <w:r w:rsidR="00416366">
        <w:t>Chamblin</w:t>
      </w:r>
      <w:proofErr w:type="spellEnd"/>
      <w:r w:rsidR="00416366">
        <w:t>.</w:t>
      </w:r>
    </w:p>
    <w:p w:rsidR="00475863" w:rsidRDefault="00416366" w:rsidP="00475863">
      <w:pPr>
        <w:spacing w:line="220" w:lineRule="exact"/>
        <w:rPr>
          <w:bCs/>
          <w:iCs/>
        </w:rPr>
      </w:pPr>
      <w:proofErr w:type="gramStart"/>
      <w:r>
        <w:t xml:space="preserve">Motion by </w:t>
      </w:r>
      <w:proofErr w:type="spellStart"/>
      <w:r w:rsidR="00C95C61">
        <w:t>Hien</w:t>
      </w:r>
      <w:proofErr w:type="spellEnd"/>
      <w:r>
        <w:t xml:space="preserve">, second by </w:t>
      </w:r>
      <w:r w:rsidR="00D31C79">
        <w:t>Hansen</w:t>
      </w:r>
      <w:r>
        <w:t xml:space="preserve"> to approve the </w:t>
      </w:r>
      <w:r w:rsidR="00C95C61">
        <w:t>agenda</w:t>
      </w:r>
      <w:r>
        <w:t>.</w:t>
      </w:r>
      <w:proofErr w:type="gramEnd"/>
      <w:r>
        <w:t xml:space="preserve"> </w:t>
      </w:r>
      <w:r w:rsidR="00475863">
        <w:rPr>
          <w:bCs/>
          <w:iCs/>
        </w:rPr>
        <w:t xml:space="preserve">Ten Eyck objected going into executive session stating that she did not believe the conversation with the SD DOT met the qualifications of executive session. Attorney Nelson advised that she felt it was fine to speak to the SD DOT in open session and move to executive session when she advised the council. </w:t>
      </w:r>
    </w:p>
    <w:p w:rsidR="00475863" w:rsidRDefault="00475863" w:rsidP="00475863">
      <w:pPr>
        <w:spacing w:line="220" w:lineRule="exact"/>
        <w:rPr>
          <w:bCs/>
          <w:iCs/>
        </w:rPr>
      </w:pPr>
      <w:r>
        <w:rPr>
          <w:bCs/>
          <w:iCs/>
        </w:rPr>
        <w:t>Hansen made a motion to not go into executive session and remain in open session, Olson second. All present voted “aye.”</w:t>
      </w:r>
    </w:p>
    <w:p w:rsidR="0034331D" w:rsidRDefault="0034331D" w:rsidP="0034331D">
      <w:pPr>
        <w:spacing w:line="220" w:lineRule="exact"/>
        <w:rPr>
          <w:bCs/>
          <w:iCs/>
        </w:rPr>
      </w:pPr>
      <w:r w:rsidRPr="0034331D">
        <w:rPr>
          <w:b/>
          <w:i/>
        </w:rPr>
        <w:t xml:space="preserve">Public </w:t>
      </w:r>
      <w:proofErr w:type="spellStart"/>
      <w:r w:rsidRPr="0034331D">
        <w:rPr>
          <w:b/>
          <w:i/>
        </w:rPr>
        <w:t>Comment</w:t>
      </w:r>
      <w:proofErr w:type="gramStart"/>
      <w:r w:rsidRPr="0034331D">
        <w:rPr>
          <w:b/>
          <w:i/>
        </w:rPr>
        <w:t>:</w:t>
      </w:r>
      <w:r w:rsidR="00D31C79">
        <w:rPr>
          <w:bCs/>
          <w:iCs/>
        </w:rPr>
        <w:t>None</w:t>
      </w:r>
      <w:proofErr w:type="spellEnd"/>
      <w:proofErr w:type="gramEnd"/>
    </w:p>
    <w:p w:rsidR="00370344" w:rsidRDefault="00370344" w:rsidP="0034331D">
      <w:pPr>
        <w:spacing w:line="220" w:lineRule="exact"/>
        <w:rPr>
          <w:bCs/>
          <w:iCs/>
        </w:rPr>
      </w:pPr>
      <w:proofErr w:type="spellStart"/>
      <w:r>
        <w:rPr>
          <w:bCs/>
          <w:iCs/>
        </w:rPr>
        <w:t>Kinniburgh</w:t>
      </w:r>
      <w:proofErr w:type="spellEnd"/>
      <w:r>
        <w:rPr>
          <w:bCs/>
          <w:iCs/>
        </w:rPr>
        <w:t xml:space="preserve"> advised the council that for the state to be able to recoup the</w:t>
      </w:r>
      <w:r w:rsidR="002F2C00">
        <w:rPr>
          <w:bCs/>
          <w:iCs/>
        </w:rPr>
        <w:t>ir cost from the federal government he needed to be able to provide a product</w:t>
      </w:r>
      <w:r w:rsidR="002803CA">
        <w:rPr>
          <w:bCs/>
          <w:iCs/>
        </w:rPr>
        <w:t xml:space="preserve">, meaning completing phase 1 of the project. He stated that all that was left in Phase 1 was the </w:t>
      </w:r>
      <w:r w:rsidR="00CE2078">
        <w:rPr>
          <w:bCs/>
          <w:iCs/>
        </w:rPr>
        <w:t>hydraulic analysis, which would take a couple months to complete. A public meeting would them be held and at that point the city could choose to opt out at no cost, as lost as the city did not go forth with any non</w:t>
      </w:r>
      <w:r w:rsidR="00AF22E9">
        <w:rPr>
          <w:bCs/>
          <w:iCs/>
        </w:rPr>
        <w:t>-participating or ineligible for Federal Funds exp</w:t>
      </w:r>
      <w:r w:rsidR="00F42F90">
        <w:rPr>
          <w:bCs/>
          <w:iCs/>
        </w:rPr>
        <w:t xml:space="preserve">enses. </w:t>
      </w:r>
    </w:p>
    <w:p w:rsidR="00773934" w:rsidRPr="0034331D" w:rsidRDefault="00773934" w:rsidP="0034331D">
      <w:pPr>
        <w:spacing w:line="220" w:lineRule="exact"/>
        <w:rPr>
          <w:bCs/>
          <w:iCs/>
        </w:rPr>
      </w:pPr>
      <w:proofErr w:type="spellStart"/>
      <w:r>
        <w:rPr>
          <w:bCs/>
          <w:iCs/>
        </w:rPr>
        <w:t>Chamblin</w:t>
      </w:r>
      <w:proofErr w:type="spellEnd"/>
      <w:r>
        <w:rPr>
          <w:bCs/>
          <w:iCs/>
        </w:rPr>
        <w:t xml:space="preserve"> made the motion to go into executive session at </w:t>
      </w:r>
      <w:r w:rsidR="00284B0E">
        <w:rPr>
          <w:bCs/>
          <w:iCs/>
        </w:rPr>
        <w:t>6:10 pm, second by Hansen. All present voted “aye.”</w:t>
      </w:r>
    </w:p>
    <w:p w:rsidR="00246DE3" w:rsidRDefault="000454AD" w:rsidP="00D31C79">
      <w:pPr>
        <w:spacing w:line="220" w:lineRule="exact"/>
      </w:pPr>
      <w:r>
        <w:rPr>
          <w:b/>
          <w:i/>
        </w:rPr>
        <w:t>Executive Session</w:t>
      </w:r>
      <w:r w:rsidR="00E039BF">
        <w:rPr>
          <w:b/>
          <w:i/>
        </w:rPr>
        <w:t xml:space="preserve"> per SDCL-25-2</w:t>
      </w:r>
      <w:r w:rsidR="00246DE3">
        <w:rPr>
          <w:b/>
          <w:i/>
        </w:rPr>
        <w:t>: Legal</w:t>
      </w:r>
    </w:p>
    <w:p w:rsidR="00DE1092" w:rsidRDefault="00DE1092" w:rsidP="00D31C79">
      <w:pPr>
        <w:spacing w:line="220" w:lineRule="exact"/>
      </w:pPr>
      <w:r>
        <w:t>Executive session ended at 6:19pm and the council moved back into open session.</w:t>
      </w:r>
    </w:p>
    <w:p w:rsidR="00DE1092" w:rsidRDefault="0030214A" w:rsidP="00D31C79">
      <w:pPr>
        <w:spacing w:line="220" w:lineRule="exact"/>
      </w:pPr>
      <w:r>
        <w:t xml:space="preserve">Ten Eyck </w:t>
      </w:r>
      <w:r w:rsidR="00980239">
        <w:t>motioned</w:t>
      </w:r>
      <w:r>
        <w:t xml:space="preserve"> to table the </w:t>
      </w:r>
      <w:r w:rsidR="00980239">
        <w:t xml:space="preserve">Bridge Replacement Agreement </w:t>
      </w:r>
      <w:r>
        <w:t xml:space="preserve">to allow for more communication between Nelson and SD DOT </w:t>
      </w:r>
      <w:r w:rsidR="00980239">
        <w:t>to clarify and define what is considered non-participating expenses</w:t>
      </w:r>
      <w:r w:rsidR="008B2672">
        <w:t xml:space="preserve"> and that the City of Egan will not incur any expenses for the </w:t>
      </w:r>
      <w:proofErr w:type="spellStart"/>
      <w:r w:rsidR="008B2672">
        <w:t>PROJECT</w:t>
      </w:r>
      <w:r w:rsidR="002B645F">
        <w:t>within</w:t>
      </w:r>
      <w:proofErr w:type="spellEnd"/>
      <w:r w:rsidR="002B645F">
        <w:t xml:space="preserve"> </w:t>
      </w:r>
      <w:r>
        <w:t xml:space="preserve">the </w:t>
      </w:r>
      <w:r w:rsidR="009357AD">
        <w:t>Joint Powers and Funding Agreement for Bridge Replacement Between SD DOT and City of Egan.</w:t>
      </w:r>
      <w:r>
        <w:t xml:space="preserve"> </w:t>
      </w:r>
      <w:proofErr w:type="spellStart"/>
      <w:proofErr w:type="gramStart"/>
      <w:r>
        <w:t>Chamblin</w:t>
      </w:r>
      <w:proofErr w:type="spellEnd"/>
      <w:r>
        <w:t xml:space="preserve"> second.</w:t>
      </w:r>
      <w:proofErr w:type="gramEnd"/>
      <w:r>
        <w:t xml:space="preserve"> All present voted “aye.”</w:t>
      </w:r>
    </w:p>
    <w:p w:rsidR="00D31C79" w:rsidRPr="006F0DF5" w:rsidRDefault="00D31C79" w:rsidP="00D31C79">
      <w:pPr>
        <w:spacing w:line="220" w:lineRule="exact"/>
      </w:pPr>
      <w:proofErr w:type="gramStart"/>
      <w:r>
        <w:t xml:space="preserve">Motion by </w:t>
      </w:r>
      <w:proofErr w:type="spellStart"/>
      <w:r w:rsidR="00D263CA">
        <w:t>Chamblin</w:t>
      </w:r>
      <w:proofErr w:type="spellEnd"/>
      <w:r>
        <w:t xml:space="preserve">, second by </w:t>
      </w:r>
      <w:r w:rsidR="00B14C65">
        <w:t>Hansen</w:t>
      </w:r>
      <w:r>
        <w:t xml:space="preserve"> to adjourn meeting</w:t>
      </w:r>
      <w:r w:rsidR="00D263CA">
        <w:t xml:space="preserve"> at </w:t>
      </w:r>
      <w:r w:rsidR="00B14C65">
        <w:t>6:23</w:t>
      </w:r>
      <w:r w:rsidR="00D263CA">
        <w:t xml:space="preserve"> pm</w:t>
      </w:r>
      <w:r>
        <w:t>.</w:t>
      </w:r>
      <w:proofErr w:type="gramEnd"/>
      <w:r>
        <w:t xml:space="preserve"> All present voted “aye.”</w:t>
      </w:r>
    </w:p>
    <w:p w:rsidR="00D31C79" w:rsidRPr="00D31C79" w:rsidRDefault="00D31C79" w:rsidP="00D31C79">
      <w:pPr>
        <w:spacing w:line="220" w:lineRule="exact"/>
      </w:pPr>
      <w:proofErr w:type="gramStart"/>
      <w:r w:rsidRPr="00D31C79">
        <w:t>Next regular board meeting Wednesday,</w:t>
      </w:r>
      <w:r w:rsidR="009357AD">
        <w:t xml:space="preserve"> October </w:t>
      </w:r>
      <w:r w:rsidR="004C3A68">
        <w:t>16</w:t>
      </w:r>
      <w:r w:rsidR="00F4772F">
        <w:t>, 2024 6:00 pm or following special meeting.</w:t>
      </w:r>
      <w:proofErr w:type="gramEnd"/>
    </w:p>
    <w:p w:rsidR="00D31C79" w:rsidRPr="00D31C79" w:rsidRDefault="00D31C79" w:rsidP="00D31C79">
      <w:pPr>
        <w:spacing w:line="220" w:lineRule="exact"/>
      </w:pPr>
      <w:r w:rsidRPr="00D31C79">
        <w:t xml:space="preserve">Minutes submitted pending Board approval. </w:t>
      </w:r>
      <w:r w:rsidRPr="00D31C79">
        <w:tab/>
      </w:r>
      <w:r w:rsidRPr="00D31C79">
        <w:tab/>
      </w:r>
      <w:r w:rsidRPr="00D31C79">
        <w:tab/>
      </w:r>
      <w:r w:rsidRPr="00D31C79">
        <w:tab/>
      </w:r>
      <w:r w:rsidRPr="00D31C79">
        <w:tab/>
      </w:r>
      <w:r w:rsidRPr="00D31C79">
        <w:tab/>
      </w:r>
      <w:r w:rsidRPr="00D31C79">
        <w:tab/>
      </w:r>
      <w:r w:rsidRPr="00D31C79">
        <w:tab/>
      </w:r>
    </w:p>
    <w:p w:rsidR="00D31C79" w:rsidRPr="00D31C79" w:rsidRDefault="00D31C79" w:rsidP="00D31C79">
      <w:pPr>
        <w:spacing w:line="220" w:lineRule="exact"/>
      </w:pPr>
      <w:r w:rsidRPr="00D31C79">
        <w:t xml:space="preserve">Cody </w:t>
      </w:r>
      <w:proofErr w:type="spellStart"/>
      <w:r w:rsidRPr="00D31C79">
        <w:t>Chamblin</w:t>
      </w:r>
      <w:proofErr w:type="spellEnd"/>
      <w:r w:rsidRPr="00D31C79">
        <w:t>, Chairman</w:t>
      </w:r>
    </w:p>
    <w:p w:rsidR="00D31C79" w:rsidRPr="00D31C79" w:rsidRDefault="00D31C79" w:rsidP="00D31C79">
      <w:pPr>
        <w:spacing w:line="220" w:lineRule="exact"/>
      </w:pPr>
      <w:r w:rsidRPr="00D31C79">
        <w:t xml:space="preserve">Attest: </w:t>
      </w:r>
    </w:p>
    <w:p w:rsidR="006F0DF5" w:rsidRPr="006F0DF5" w:rsidRDefault="00D31C79" w:rsidP="006F0DF5">
      <w:pPr>
        <w:spacing w:line="220" w:lineRule="exact"/>
      </w:pPr>
      <w:r>
        <w:t>Kayla Charles, Finance Officer</w:t>
      </w:r>
    </w:p>
    <w:p w:rsidR="00416366" w:rsidRDefault="00416366" w:rsidP="00416366">
      <w:pPr>
        <w:spacing w:line="220" w:lineRule="exact"/>
      </w:pPr>
    </w:p>
    <w:sectPr w:rsidR="00416366" w:rsidSect="006149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ED0"/>
    <w:rsid w:val="00021117"/>
    <w:rsid w:val="00031FE3"/>
    <w:rsid w:val="00044D34"/>
    <w:rsid w:val="000454AD"/>
    <w:rsid w:val="001313CC"/>
    <w:rsid w:val="0018781C"/>
    <w:rsid w:val="00246DE3"/>
    <w:rsid w:val="002550DE"/>
    <w:rsid w:val="002803CA"/>
    <w:rsid w:val="00284B0E"/>
    <w:rsid w:val="002B645F"/>
    <w:rsid w:val="002F2C00"/>
    <w:rsid w:val="002F314D"/>
    <w:rsid w:val="0030214A"/>
    <w:rsid w:val="0034331D"/>
    <w:rsid w:val="00346D23"/>
    <w:rsid w:val="00370344"/>
    <w:rsid w:val="003E5C6E"/>
    <w:rsid w:val="003E6700"/>
    <w:rsid w:val="00416366"/>
    <w:rsid w:val="00475863"/>
    <w:rsid w:val="004C3A68"/>
    <w:rsid w:val="00554220"/>
    <w:rsid w:val="005A144A"/>
    <w:rsid w:val="00614981"/>
    <w:rsid w:val="006319DB"/>
    <w:rsid w:val="00636CA5"/>
    <w:rsid w:val="0068131E"/>
    <w:rsid w:val="006B3ED0"/>
    <w:rsid w:val="006F0DF5"/>
    <w:rsid w:val="006F3BD4"/>
    <w:rsid w:val="00773934"/>
    <w:rsid w:val="008B2672"/>
    <w:rsid w:val="008C79E3"/>
    <w:rsid w:val="009357AD"/>
    <w:rsid w:val="00944F89"/>
    <w:rsid w:val="00980239"/>
    <w:rsid w:val="0098419D"/>
    <w:rsid w:val="009F1020"/>
    <w:rsid w:val="00A554CC"/>
    <w:rsid w:val="00A67520"/>
    <w:rsid w:val="00A7619F"/>
    <w:rsid w:val="00AE2206"/>
    <w:rsid w:val="00AF22E9"/>
    <w:rsid w:val="00B14C65"/>
    <w:rsid w:val="00B8582B"/>
    <w:rsid w:val="00B873AE"/>
    <w:rsid w:val="00C93217"/>
    <w:rsid w:val="00C95C61"/>
    <w:rsid w:val="00CC42EB"/>
    <w:rsid w:val="00CE2078"/>
    <w:rsid w:val="00D263CA"/>
    <w:rsid w:val="00D31C79"/>
    <w:rsid w:val="00D43BDF"/>
    <w:rsid w:val="00DE1092"/>
    <w:rsid w:val="00E039BF"/>
    <w:rsid w:val="00E31FD2"/>
    <w:rsid w:val="00E51490"/>
    <w:rsid w:val="00F20DA2"/>
    <w:rsid w:val="00F42F90"/>
    <w:rsid w:val="00F4772F"/>
    <w:rsid w:val="00F85DD1"/>
    <w:rsid w:val="00FB2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9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D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2024-10-29T14:17:00Z</dcterms:created>
  <dcterms:modified xsi:type="dcterms:W3CDTF">2024-10-29T14:17:00Z</dcterms:modified>
</cp:coreProperties>
</file>